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09F" w:rsidRDefault="0074509F" w:rsidP="0074509F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6096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09F" w:rsidRDefault="0074509F" w:rsidP="0074509F">
      <w:pPr>
        <w:jc w:val="center"/>
        <w:rPr>
          <w:rFonts w:ascii="Arial" w:hAnsi="Arial"/>
          <w:b/>
          <w:sz w:val="36"/>
        </w:rPr>
      </w:pPr>
    </w:p>
    <w:p w:rsidR="0074509F" w:rsidRDefault="0074509F" w:rsidP="0074509F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74509F" w:rsidRDefault="0074509F" w:rsidP="0074509F">
      <w:pPr>
        <w:jc w:val="center"/>
        <w:rPr>
          <w:b/>
          <w:sz w:val="32"/>
        </w:rPr>
      </w:pPr>
      <w:r>
        <w:rPr>
          <w:b/>
          <w:sz w:val="32"/>
        </w:rPr>
        <w:t>РАМЕШКОВСКОГО РАЙОНА</w:t>
      </w:r>
    </w:p>
    <w:p w:rsidR="0074509F" w:rsidRDefault="0074509F" w:rsidP="0074509F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74509F" w:rsidRDefault="0074509F" w:rsidP="0074509F">
      <w:pPr>
        <w:spacing w:line="360" w:lineRule="auto"/>
        <w:rPr>
          <w:rFonts w:ascii="Courier New" w:hAnsi="Courier New"/>
          <w:b/>
          <w:sz w:val="16"/>
        </w:rPr>
      </w:pPr>
      <w:r>
        <w:rPr>
          <w:rFonts w:ascii="Courier New" w:hAnsi="Courier New"/>
          <w:b/>
          <w:sz w:val="16"/>
        </w:rPr>
        <w:t xml:space="preserve">    </w:t>
      </w:r>
    </w:p>
    <w:p w:rsidR="00531F40" w:rsidRDefault="0074509F" w:rsidP="00531F40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A088A">
        <w:rPr>
          <w:b/>
          <w:spacing w:val="60"/>
          <w:sz w:val="32"/>
          <w:szCs w:val="32"/>
        </w:rPr>
        <w:t>ПОСТАНОВЛЕНИЕ</w:t>
      </w:r>
    </w:p>
    <w:p w:rsidR="0074509F" w:rsidRPr="00531F40" w:rsidRDefault="00B7710F" w:rsidP="00531F40">
      <w:pPr>
        <w:spacing w:line="360" w:lineRule="auto"/>
        <w:rPr>
          <w:b/>
          <w:spacing w:val="60"/>
          <w:sz w:val="32"/>
          <w:szCs w:val="32"/>
        </w:rPr>
      </w:pPr>
      <w:r>
        <w:rPr>
          <w:sz w:val="28"/>
        </w:rPr>
        <w:t xml:space="preserve">26 марта </w:t>
      </w:r>
      <w:r w:rsidR="00EF3E87">
        <w:rPr>
          <w:sz w:val="28"/>
        </w:rPr>
        <w:t>2021</w:t>
      </w:r>
      <w:r>
        <w:rPr>
          <w:sz w:val="28"/>
        </w:rPr>
        <w:t xml:space="preserve"> года</w:t>
      </w:r>
      <w:r w:rsidR="0074509F" w:rsidRPr="000A088A">
        <w:rPr>
          <w:sz w:val="28"/>
        </w:rPr>
        <w:t xml:space="preserve">   </w:t>
      </w:r>
      <w:r w:rsidR="0074509F">
        <w:rPr>
          <w:sz w:val="28"/>
        </w:rPr>
        <w:t xml:space="preserve">                             </w:t>
      </w:r>
      <w:r>
        <w:rPr>
          <w:sz w:val="28"/>
        </w:rPr>
        <w:t xml:space="preserve">                           </w:t>
      </w:r>
      <w:r w:rsidR="0074509F">
        <w:rPr>
          <w:sz w:val="28"/>
        </w:rPr>
        <w:t xml:space="preserve">      </w:t>
      </w:r>
      <w:r w:rsidR="00EF3E87">
        <w:rPr>
          <w:sz w:val="28"/>
        </w:rPr>
        <w:t xml:space="preserve">                        </w:t>
      </w:r>
      <w:r w:rsidR="0074509F">
        <w:rPr>
          <w:sz w:val="28"/>
        </w:rPr>
        <w:t xml:space="preserve"> </w:t>
      </w:r>
      <w:r w:rsidR="0074509F" w:rsidRPr="000A088A">
        <w:rPr>
          <w:sz w:val="28"/>
        </w:rPr>
        <w:t>№</w:t>
      </w:r>
      <w:r w:rsidR="00EF3E87">
        <w:rPr>
          <w:sz w:val="28"/>
        </w:rPr>
        <w:t>46</w:t>
      </w:r>
      <w:r w:rsidR="0074509F" w:rsidRPr="000A088A">
        <w:rPr>
          <w:sz w:val="28"/>
        </w:rPr>
        <w:t>-па</w:t>
      </w:r>
    </w:p>
    <w:p w:rsidR="0074509F" w:rsidRPr="000A4225" w:rsidRDefault="0074509F" w:rsidP="0074509F">
      <w:pPr>
        <w:spacing w:line="720" w:lineRule="auto"/>
        <w:jc w:val="center"/>
        <w:rPr>
          <w:sz w:val="28"/>
          <w:szCs w:val="28"/>
          <w:u w:val="single"/>
        </w:rPr>
      </w:pPr>
      <w:proofErr w:type="spellStart"/>
      <w:r w:rsidRPr="000A4225">
        <w:rPr>
          <w:sz w:val="28"/>
          <w:szCs w:val="28"/>
        </w:rPr>
        <w:t>п</w:t>
      </w:r>
      <w:r>
        <w:rPr>
          <w:sz w:val="28"/>
          <w:szCs w:val="28"/>
        </w:rPr>
        <w:t>гт</w:t>
      </w:r>
      <w:proofErr w:type="spellEnd"/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77"/>
      </w:tblGrid>
      <w:tr w:rsidR="0074509F" w:rsidRPr="00072200" w:rsidTr="00A82183">
        <w:trPr>
          <w:trHeight w:val="2197"/>
        </w:trPr>
        <w:tc>
          <w:tcPr>
            <w:tcW w:w="5177" w:type="dxa"/>
          </w:tcPr>
          <w:p w:rsidR="0074509F" w:rsidRPr="00072200" w:rsidRDefault="0074509F" w:rsidP="00A82183">
            <w:pPr>
              <w:tabs>
                <w:tab w:val="left" w:pos="-3220"/>
              </w:tabs>
              <w:jc w:val="both"/>
              <w:rPr>
                <w:b/>
                <w:sz w:val="28"/>
                <w:szCs w:val="28"/>
              </w:rPr>
            </w:pPr>
            <w:r w:rsidRPr="00072200">
              <w:rPr>
                <w:b/>
                <w:sz w:val="28"/>
                <w:szCs w:val="28"/>
              </w:rPr>
              <w:t>О внесении изменений в муниципальную программу муниципального образования «</w:t>
            </w:r>
            <w:proofErr w:type="spellStart"/>
            <w:r w:rsidRPr="00072200">
              <w:rPr>
                <w:b/>
                <w:sz w:val="28"/>
                <w:szCs w:val="28"/>
              </w:rPr>
              <w:t>Рамешковский</w:t>
            </w:r>
            <w:proofErr w:type="spellEnd"/>
            <w:r w:rsidRPr="00072200">
              <w:rPr>
                <w:b/>
                <w:sz w:val="28"/>
                <w:szCs w:val="28"/>
              </w:rPr>
              <w:t xml:space="preserve"> район» Тверской области «</w:t>
            </w:r>
            <w:r>
              <w:rPr>
                <w:b/>
                <w:sz w:val="28"/>
                <w:szCs w:val="28"/>
              </w:rPr>
              <w:t>Муниципальное управление на 2021-2023 годы»</w:t>
            </w:r>
          </w:p>
          <w:p w:rsidR="0074509F" w:rsidRPr="00072200" w:rsidRDefault="0074509F" w:rsidP="00A82183">
            <w:pPr>
              <w:pStyle w:val="a3"/>
              <w:rPr>
                <w:spacing w:val="-20"/>
                <w:sz w:val="28"/>
                <w:szCs w:val="28"/>
              </w:rPr>
            </w:pPr>
          </w:p>
        </w:tc>
      </w:tr>
    </w:tbl>
    <w:p w:rsidR="0074509F" w:rsidRPr="00294A3B" w:rsidRDefault="0074509F" w:rsidP="0074509F">
      <w:pPr>
        <w:ind w:firstLine="709"/>
        <w:jc w:val="both"/>
        <w:rPr>
          <w:sz w:val="28"/>
          <w:szCs w:val="28"/>
        </w:rPr>
      </w:pPr>
      <w:r w:rsidRPr="00294A3B">
        <w:rPr>
          <w:sz w:val="28"/>
          <w:szCs w:val="28"/>
        </w:rPr>
        <w:t xml:space="preserve">В связи с изменением бюджетных ассигнований и на основании Федерального закона от 06.10.2003 года № 131-ФЗ «Об общих принципах </w:t>
      </w:r>
      <w:r w:rsidRPr="005741D0">
        <w:rPr>
          <w:sz w:val="28"/>
          <w:szCs w:val="28"/>
        </w:rPr>
        <w:t xml:space="preserve">организации местного самоуправления в Российской Федерации», в соответствии с </w:t>
      </w:r>
      <w:r w:rsidRPr="005741D0">
        <w:rPr>
          <w:sz w:val="28"/>
          <w:szCs w:val="28"/>
          <w:shd w:val="clear" w:color="auto" w:fill="FFFFFF"/>
        </w:rPr>
        <w:t xml:space="preserve">Решением Собрания депутатов </w:t>
      </w:r>
      <w:proofErr w:type="spellStart"/>
      <w:r w:rsidRPr="005741D0">
        <w:rPr>
          <w:sz w:val="28"/>
          <w:szCs w:val="28"/>
          <w:shd w:val="clear" w:color="auto" w:fill="FFFFFF"/>
        </w:rPr>
        <w:t>Рамешковского</w:t>
      </w:r>
      <w:proofErr w:type="spellEnd"/>
      <w:r w:rsidRPr="005741D0">
        <w:rPr>
          <w:sz w:val="28"/>
          <w:szCs w:val="28"/>
          <w:shd w:val="clear" w:color="auto" w:fill="FFFFFF"/>
        </w:rPr>
        <w:t xml:space="preserve"> района Тверско</w:t>
      </w:r>
      <w:r>
        <w:rPr>
          <w:sz w:val="28"/>
          <w:szCs w:val="28"/>
          <w:shd w:val="clear" w:color="auto" w:fill="FFFFFF"/>
        </w:rPr>
        <w:t>й области от 24.03.2021 года №99</w:t>
      </w:r>
      <w:r w:rsidRPr="005741D0">
        <w:rPr>
          <w:sz w:val="28"/>
          <w:szCs w:val="28"/>
          <w:shd w:val="clear" w:color="auto" w:fill="FFFFFF"/>
        </w:rPr>
        <w:t xml:space="preserve"> «О внесении изменений и дополнений в решение Собрания депутатов </w:t>
      </w:r>
      <w:proofErr w:type="spellStart"/>
      <w:r w:rsidRPr="005741D0">
        <w:rPr>
          <w:sz w:val="28"/>
          <w:szCs w:val="28"/>
          <w:shd w:val="clear" w:color="auto" w:fill="FFFFFF"/>
        </w:rPr>
        <w:t>Рамешковского</w:t>
      </w:r>
      <w:proofErr w:type="spellEnd"/>
      <w:r w:rsidRPr="005741D0">
        <w:rPr>
          <w:sz w:val="28"/>
          <w:szCs w:val="28"/>
          <w:shd w:val="clear" w:color="auto" w:fill="FFFFFF"/>
        </w:rPr>
        <w:t xml:space="preserve"> района «О бюджете муниципального образования «</w:t>
      </w:r>
      <w:proofErr w:type="spellStart"/>
      <w:r w:rsidRPr="005741D0">
        <w:rPr>
          <w:sz w:val="28"/>
          <w:szCs w:val="28"/>
          <w:shd w:val="clear" w:color="auto" w:fill="FFFFFF"/>
        </w:rPr>
        <w:t>Рамешковский</w:t>
      </w:r>
      <w:proofErr w:type="spellEnd"/>
      <w:r>
        <w:rPr>
          <w:sz w:val="28"/>
          <w:szCs w:val="28"/>
          <w:shd w:val="clear" w:color="auto" w:fill="FFFFFF"/>
        </w:rPr>
        <w:t xml:space="preserve"> район» Тверской области на 2021</w:t>
      </w:r>
      <w:r w:rsidRPr="005741D0">
        <w:rPr>
          <w:sz w:val="28"/>
          <w:szCs w:val="28"/>
          <w:shd w:val="clear" w:color="auto" w:fill="FFFFFF"/>
        </w:rPr>
        <w:t xml:space="preserve"> г</w:t>
      </w:r>
      <w:r>
        <w:rPr>
          <w:sz w:val="28"/>
          <w:szCs w:val="28"/>
          <w:shd w:val="clear" w:color="auto" w:fill="FFFFFF"/>
        </w:rPr>
        <w:t>од и плановый период 2022 и 2023</w:t>
      </w:r>
      <w:r w:rsidRPr="005741D0">
        <w:rPr>
          <w:sz w:val="28"/>
          <w:szCs w:val="28"/>
          <w:shd w:val="clear" w:color="auto" w:fill="FFFFFF"/>
        </w:rPr>
        <w:t xml:space="preserve"> годов», </w:t>
      </w:r>
      <w:r w:rsidRPr="005741D0">
        <w:rPr>
          <w:sz w:val="28"/>
          <w:szCs w:val="28"/>
        </w:rPr>
        <w:t>администрация</w:t>
      </w:r>
      <w:r w:rsidRPr="00294A3B">
        <w:rPr>
          <w:sz w:val="28"/>
          <w:szCs w:val="28"/>
        </w:rPr>
        <w:t xml:space="preserve"> </w:t>
      </w:r>
      <w:proofErr w:type="spellStart"/>
      <w:r w:rsidRPr="00294A3B">
        <w:rPr>
          <w:sz w:val="28"/>
          <w:szCs w:val="28"/>
        </w:rPr>
        <w:t>Рамешковского</w:t>
      </w:r>
      <w:proofErr w:type="spellEnd"/>
      <w:r w:rsidRPr="00294A3B">
        <w:rPr>
          <w:sz w:val="28"/>
          <w:szCs w:val="28"/>
        </w:rPr>
        <w:t xml:space="preserve"> района постановляет:</w:t>
      </w:r>
    </w:p>
    <w:p w:rsidR="0074509F" w:rsidRPr="003B2F0F" w:rsidRDefault="0074509F" w:rsidP="0074509F">
      <w:pPr>
        <w:ind w:firstLine="720"/>
        <w:jc w:val="both"/>
        <w:rPr>
          <w:sz w:val="28"/>
          <w:szCs w:val="28"/>
        </w:rPr>
      </w:pPr>
      <w:r w:rsidRPr="003B2F0F">
        <w:rPr>
          <w:sz w:val="28"/>
          <w:szCs w:val="28"/>
        </w:rPr>
        <w:t xml:space="preserve">1. Внести в муниципальную программу муниципального </w:t>
      </w:r>
      <w:r w:rsidRPr="00C70ABC">
        <w:rPr>
          <w:sz w:val="28"/>
          <w:szCs w:val="28"/>
        </w:rPr>
        <w:t>образования «</w:t>
      </w:r>
      <w:proofErr w:type="spellStart"/>
      <w:r w:rsidRPr="00C70ABC">
        <w:rPr>
          <w:sz w:val="28"/>
          <w:szCs w:val="28"/>
        </w:rPr>
        <w:t>Рамешковский</w:t>
      </w:r>
      <w:proofErr w:type="spellEnd"/>
      <w:r w:rsidRPr="00C70ABC">
        <w:rPr>
          <w:sz w:val="28"/>
          <w:szCs w:val="28"/>
        </w:rPr>
        <w:t xml:space="preserve"> район» Тверской области </w:t>
      </w:r>
      <w:r>
        <w:rPr>
          <w:sz w:val="28"/>
          <w:szCs w:val="28"/>
        </w:rPr>
        <w:t>«Муниципальное управление на 2021-2023</w:t>
      </w:r>
      <w:r w:rsidRPr="00C70ABC">
        <w:rPr>
          <w:sz w:val="28"/>
          <w:szCs w:val="28"/>
        </w:rPr>
        <w:t xml:space="preserve"> годы», утвержденную постановлением администрации </w:t>
      </w:r>
      <w:proofErr w:type="spellStart"/>
      <w:r w:rsidRPr="00C70ABC">
        <w:rPr>
          <w:sz w:val="28"/>
          <w:szCs w:val="28"/>
        </w:rPr>
        <w:t>Рамешковского</w:t>
      </w:r>
      <w:proofErr w:type="spellEnd"/>
      <w:r w:rsidRPr="00C70ABC">
        <w:rPr>
          <w:sz w:val="28"/>
          <w:szCs w:val="28"/>
        </w:rPr>
        <w:t xml:space="preserve"> района от </w:t>
      </w:r>
      <w:r>
        <w:rPr>
          <w:sz w:val="28"/>
          <w:szCs w:val="28"/>
        </w:rPr>
        <w:t>21 декабря 2020</w:t>
      </w:r>
      <w:r w:rsidRPr="00C70AB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№201</w:t>
      </w:r>
      <w:r w:rsidRPr="00C70ABC">
        <w:rPr>
          <w:sz w:val="28"/>
          <w:szCs w:val="28"/>
        </w:rPr>
        <w:t>-па (далее -</w:t>
      </w:r>
      <w:r w:rsidRPr="003B2F0F">
        <w:rPr>
          <w:sz w:val="28"/>
          <w:szCs w:val="28"/>
        </w:rPr>
        <w:t xml:space="preserve"> муниципальная программа)</w:t>
      </w:r>
      <w:r>
        <w:rPr>
          <w:sz w:val="28"/>
          <w:szCs w:val="28"/>
        </w:rPr>
        <w:t xml:space="preserve"> следующие изменения</w:t>
      </w:r>
      <w:r w:rsidRPr="003B2F0F">
        <w:rPr>
          <w:sz w:val="28"/>
          <w:szCs w:val="28"/>
        </w:rPr>
        <w:t>:</w:t>
      </w:r>
    </w:p>
    <w:p w:rsidR="0074509F" w:rsidRPr="003B2F0F" w:rsidRDefault="0074509F" w:rsidP="0074509F">
      <w:pPr>
        <w:ind w:firstLine="72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а) в</w:t>
      </w:r>
      <w:r w:rsidRPr="003B2F0F">
        <w:rPr>
          <w:sz w:val="28"/>
          <w:szCs w:val="28"/>
        </w:rPr>
        <w:t xml:space="preserve"> паспорте муниципальной программы строку «Объемы и источники финансирования программы по годам ее реализации в разрезе подпрограмм»</w:t>
      </w:r>
      <w:r w:rsidRPr="003B2F0F">
        <w:rPr>
          <w:spacing w:val="-1"/>
          <w:sz w:val="28"/>
          <w:szCs w:val="28"/>
        </w:rPr>
        <w:t xml:space="preserve"> изложить в следующей редакции:</w:t>
      </w:r>
    </w:p>
    <w:p w:rsidR="0074509F" w:rsidRDefault="0074509F" w:rsidP="0074509F">
      <w:pPr>
        <w:ind w:firstLine="720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258"/>
      </w:tblGrid>
      <w:tr w:rsidR="0074509F" w:rsidRPr="007827B7" w:rsidTr="00A82183">
        <w:tc>
          <w:tcPr>
            <w:tcW w:w="3240" w:type="dxa"/>
          </w:tcPr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  <w:lang w:eastAsia="ru-RU"/>
              </w:rPr>
              <w:t>Объемы и источники финансирования муниципальной программы по годам ее реализации в разрезе подпрограмм</w:t>
            </w:r>
          </w:p>
          <w:p w:rsidR="0074509F" w:rsidRPr="00A42D0C" w:rsidRDefault="0074509F" w:rsidP="00A82183">
            <w:pPr>
              <w:ind w:firstLine="6"/>
              <w:rPr>
                <w:sz w:val="22"/>
                <w:szCs w:val="22"/>
              </w:rPr>
            </w:pPr>
          </w:p>
        </w:tc>
        <w:tc>
          <w:tcPr>
            <w:tcW w:w="6258" w:type="dxa"/>
          </w:tcPr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Общий объем финансирования муниципальной программы составляет – </w:t>
            </w:r>
            <w:r w:rsidR="003070DF">
              <w:rPr>
                <w:rFonts w:ascii="Times New Roman" w:hAnsi="Times New Roman"/>
                <w:bCs/>
                <w:sz w:val="22"/>
                <w:szCs w:val="22"/>
              </w:rPr>
              <w:t>95387,6</w:t>
            </w:r>
            <w:r w:rsidRPr="0025524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тыс. руб.,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>
              <w:rPr>
                <w:rStyle w:val="a6"/>
                <w:rFonts w:ascii="Times New Roman" w:hAnsi="Times New Roman"/>
                <w:sz w:val="22"/>
                <w:szCs w:val="22"/>
              </w:rPr>
              <w:t>2021 г. – 30205,9</w:t>
            </w: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 тыс. руб., в том числе: 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Подпрограмма 1- 0,0 тыс. руб.;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подпрограмма 2 – 0,0 тыс. руб.;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>
              <w:rPr>
                <w:rStyle w:val="a6"/>
                <w:rFonts w:ascii="Times New Roman" w:hAnsi="Times New Roman"/>
                <w:sz w:val="22"/>
                <w:szCs w:val="22"/>
              </w:rPr>
              <w:t>подпрограмма 3 – 1894,9</w:t>
            </w:r>
            <w:r w:rsidR="003070DF">
              <w:rPr>
                <w:rStyle w:val="a6"/>
                <w:rFonts w:ascii="Times New Roman" w:hAnsi="Times New Roman"/>
                <w:sz w:val="22"/>
                <w:szCs w:val="22"/>
              </w:rPr>
              <w:t xml:space="preserve"> </w:t>
            </w: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тыс. руб.;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lastRenderedPageBreak/>
              <w:t>обеспеч</w:t>
            </w:r>
            <w:r>
              <w:rPr>
                <w:rStyle w:val="a6"/>
                <w:rFonts w:ascii="Times New Roman" w:hAnsi="Times New Roman"/>
                <w:sz w:val="22"/>
                <w:szCs w:val="22"/>
              </w:rPr>
              <w:t>ивающая подпрограмма -   28311,0</w:t>
            </w: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 тыс. руб. </w:t>
            </w:r>
          </w:p>
          <w:p w:rsidR="0074509F" w:rsidRPr="00255247" w:rsidRDefault="003070D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>
              <w:rPr>
                <w:rStyle w:val="a6"/>
                <w:rFonts w:ascii="Times New Roman" w:hAnsi="Times New Roman"/>
                <w:sz w:val="22"/>
                <w:szCs w:val="22"/>
              </w:rPr>
              <w:t xml:space="preserve"> 2022 г.– 32624,7</w:t>
            </w:r>
            <w:r w:rsidR="0074509F"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 тыс. руб., в том числе: 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Подпрограмма 1- 0 тыс. руб.;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подпрограмма 2 - 0,0 </w:t>
            </w:r>
            <w:proofErr w:type="spellStart"/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тыс.руб</w:t>
            </w:r>
            <w:proofErr w:type="spellEnd"/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.;</w:t>
            </w:r>
          </w:p>
          <w:p w:rsidR="0074509F" w:rsidRPr="00255247" w:rsidRDefault="003070D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Style w:val="a6"/>
                <w:rFonts w:ascii="Times New Roman" w:hAnsi="Times New Roman"/>
                <w:sz w:val="22"/>
                <w:szCs w:val="22"/>
              </w:rPr>
              <w:t>подпрограмма 3 – 1894,9</w:t>
            </w:r>
            <w:r w:rsidR="0074509F"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 тыс. руб.;</w:t>
            </w:r>
            <w:r w:rsidR="0074509F" w:rsidRPr="00255247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proofErr w:type="gramStart"/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обесп</w:t>
            </w:r>
            <w:r w:rsidR="003070DF">
              <w:rPr>
                <w:rStyle w:val="a6"/>
                <w:rFonts w:ascii="Times New Roman" w:hAnsi="Times New Roman"/>
                <w:sz w:val="22"/>
                <w:szCs w:val="22"/>
              </w:rPr>
              <w:t>ечивающая  подпрограмма</w:t>
            </w:r>
            <w:proofErr w:type="gramEnd"/>
            <w:r w:rsidR="003070DF">
              <w:rPr>
                <w:rStyle w:val="a6"/>
                <w:rFonts w:ascii="Times New Roman" w:hAnsi="Times New Roman"/>
                <w:sz w:val="22"/>
                <w:szCs w:val="22"/>
              </w:rPr>
              <w:t xml:space="preserve">– 30729,8 </w:t>
            </w: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тыс. руб.</w:t>
            </w:r>
          </w:p>
          <w:p w:rsidR="0074509F" w:rsidRPr="00255247" w:rsidRDefault="003070DF" w:rsidP="00A82183">
            <w:pPr>
              <w:pStyle w:val="a7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>
              <w:rPr>
                <w:rStyle w:val="a6"/>
                <w:rFonts w:ascii="Times New Roman" w:hAnsi="Times New Roman"/>
                <w:sz w:val="22"/>
                <w:szCs w:val="22"/>
              </w:rPr>
              <w:t xml:space="preserve"> 2023 г. – 32557,0</w:t>
            </w:r>
            <w:r w:rsidR="0074509F"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 тыс. руб., в том числе: 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Подпрограмма 1 - 0,0 тыс. руб.;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подпрограмма 2 - 0,0 тыс. руб.;</w:t>
            </w:r>
          </w:p>
          <w:p w:rsidR="0074509F" w:rsidRPr="00255247" w:rsidRDefault="003070DF" w:rsidP="00A82183">
            <w:pPr>
              <w:pStyle w:val="a7"/>
              <w:shd w:val="clear" w:color="auto" w:fill="auto"/>
              <w:tabs>
                <w:tab w:val="left" w:pos="5384"/>
              </w:tabs>
              <w:spacing w:line="240" w:lineRule="auto"/>
              <w:ind w:firstLine="6"/>
              <w:jc w:val="both"/>
              <w:rPr>
                <w:rStyle w:val="a6"/>
                <w:rFonts w:ascii="Times New Roman" w:hAnsi="Times New Roman"/>
                <w:sz w:val="22"/>
                <w:szCs w:val="22"/>
              </w:rPr>
            </w:pPr>
            <w:r>
              <w:rPr>
                <w:rStyle w:val="a6"/>
                <w:rFonts w:ascii="Times New Roman" w:hAnsi="Times New Roman"/>
                <w:sz w:val="22"/>
                <w:szCs w:val="22"/>
              </w:rPr>
              <w:t>подпрограмма 3 – 1894,9</w:t>
            </w:r>
            <w:r w:rsidR="0074509F"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 тыс. руб.; </w:t>
            </w:r>
          </w:p>
          <w:p w:rsidR="0074509F" w:rsidRPr="00255247" w:rsidRDefault="0074509F" w:rsidP="00A82183">
            <w:pPr>
              <w:pStyle w:val="a7"/>
              <w:shd w:val="clear" w:color="auto" w:fill="auto"/>
              <w:spacing w:line="240" w:lineRule="auto"/>
              <w:ind w:firstLine="6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>обесп</w:t>
            </w:r>
            <w:r w:rsidR="003070DF">
              <w:rPr>
                <w:rStyle w:val="a6"/>
                <w:rFonts w:ascii="Times New Roman" w:hAnsi="Times New Roman"/>
                <w:sz w:val="22"/>
                <w:szCs w:val="22"/>
              </w:rPr>
              <w:t>ечивающая подпрограмма – 30662,1</w:t>
            </w:r>
            <w:r w:rsidRPr="00255247">
              <w:rPr>
                <w:rStyle w:val="a6"/>
                <w:rFonts w:ascii="Times New Roman" w:hAnsi="Times New Roman"/>
                <w:sz w:val="22"/>
                <w:szCs w:val="22"/>
              </w:rPr>
              <w:t xml:space="preserve"> тыс. руб. </w:t>
            </w:r>
          </w:p>
        </w:tc>
      </w:tr>
    </w:tbl>
    <w:p w:rsidR="0074509F" w:rsidRPr="00920CAD" w:rsidRDefault="0074509F" w:rsidP="0074509F">
      <w:pPr>
        <w:ind w:firstLine="709"/>
        <w:jc w:val="both"/>
        <w:rPr>
          <w:sz w:val="28"/>
          <w:szCs w:val="28"/>
        </w:rPr>
      </w:pPr>
      <w:r w:rsidRPr="00920CAD">
        <w:rPr>
          <w:sz w:val="28"/>
          <w:szCs w:val="28"/>
        </w:rPr>
        <w:lastRenderedPageBreak/>
        <w:t xml:space="preserve">б) </w:t>
      </w:r>
      <w:r>
        <w:rPr>
          <w:sz w:val="28"/>
          <w:szCs w:val="28"/>
        </w:rPr>
        <w:t>в пункте 4</w:t>
      </w:r>
      <w:r w:rsidRPr="00920CAD">
        <w:rPr>
          <w:sz w:val="28"/>
          <w:szCs w:val="28"/>
        </w:rPr>
        <w:t xml:space="preserve">2 главы 3 подпрограммы 3 подраздела 1 раздела </w:t>
      </w:r>
      <w:proofErr w:type="gramStart"/>
      <w:r w:rsidRPr="00920CAD">
        <w:rPr>
          <w:sz w:val="28"/>
          <w:szCs w:val="28"/>
          <w:lang w:val="en-US"/>
        </w:rPr>
        <w:t>IV</w:t>
      </w:r>
      <w:r w:rsidRPr="00920CAD">
        <w:rPr>
          <w:sz w:val="28"/>
          <w:szCs w:val="28"/>
        </w:rPr>
        <w:t xml:space="preserve">  «</w:t>
      </w:r>
      <w:proofErr w:type="gramEnd"/>
      <w:r w:rsidRPr="00920CAD">
        <w:rPr>
          <w:sz w:val="28"/>
          <w:szCs w:val="28"/>
        </w:rPr>
        <w:t xml:space="preserve">Обеспечение деятельности администрации </w:t>
      </w:r>
      <w:proofErr w:type="spellStart"/>
      <w:r w:rsidRPr="00920CAD">
        <w:rPr>
          <w:sz w:val="28"/>
          <w:szCs w:val="28"/>
        </w:rPr>
        <w:t>Рамешковского</w:t>
      </w:r>
      <w:proofErr w:type="spellEnd"/>
      <w:r w:rsidRPr="00920CAD">
        <w:rPr>
          <w:sz w:val="28"/>
          <w:szCs w:val="28"/>
        </w:rPr>
        <w:t xml:space="preserve"> района»,</w:t>
      </w:r>
      <w:r>
        <w:rPr>
          <w:sz w:val="28"/>
          <w:szCs w:val="28"/>
        </w:rPr>
        <w:t xml:space="preserve"> программы</w:t>
      </w:r>
      <w:r w:rsidRPr="00920CAD">
        <w:rPr>
          <w:sz w:val="28"/>
          <w:szCs w:val="28"/>
        </w:rPr>
        <w:t xml:space="preserve"> по годам реализации муниципальной изложить в следующей редакции: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108"/>
        <w:gridCol w:w="1559"/>
        <w:gridCol w:w="1560"/>
        <w:gridCol w:w="1275"/>
        <w:gridCol w:w="1418"/>
      </w:tblGrid>
      <w:tr w:rsidR="0074509F" w:rsidRPr="00383E4A" w:rsidTr="00A82183">
        <w:tc>
          <w:tcPr>
            <w:tcW w:w="828" w:type="dxa"/>
            <w:vMerge w:val="restart"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383E4A">
              <w:t>N п/п</w:t>
            </w:r>
          </w:p>
        </w:tc>
        <w:tc>
          <w:tcPr>
            <w:tcW w:w="3108" w:type="dxa"/>
            <w:vMerge w:val="restart"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383E4A">
              <w:t>Обеспечивающая подпрограмма</w:t>
            </w:r>
          </w:p>
        </w:tc>
        <w:tc>
          <w:tcPr>
            <w:tcW w:w="4394" w:type="dxa"/>
            <w:gridSpan w:val="3"/>
          </w:tcPr>
          <w:p w:rsidR="0074509F" w:rsidRPr="00383E4A" w:rsidRDefault="0074509F" w:rsidP="00A8218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 w:rsidRPr="00383E4A">
              <w:t xml:space="preserve">По годам реализации муниципальной программы, (тыс. руб.)   </w:t>
            </w:r>
          </w:p>
        </w:tc>
        <w:tc>
          <w:tcPr>
            <w:tcW w:w="1418" w:type="dxa"/>
            <w:vMerge w:val="restart"/>
          </w:tcPr>
          <w:p w:rsidR="0074509F" w:rsidRPr="00383E4A" w:rsidRDefault="0074509F" w:rsidP="00A8218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  <w:p w:rsidR="0074509F" w:rsidRPr="00383E4A" w:rsidRDefault="0074509F" w:rsidP="00A8218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 w:rsidRPr="00383E4A">
              <w:t xml:space="preserve">     Всего,</w:t>
            </w:r>
            <w:r w:rsidRPr="00383E4A">
              <w:br/>
              <w:t> тыс. руб.</w:t>
            </w:r>
          </w:p>
        </w:tc>
      </w:tr>
      <w:tr w:rsidR="0074509F" w:rsidRPr="00383E4A" w:rsidTr="00A82183">
        <w:tc>
          <w:tcPr>
            <w:tcW w:w="828" w:type="dxa"/>
            <w:vMerge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</w:tc>
        <w:tc>
          <w:tcPr>
            <w:tcW w:w="3108" w:type="dxa"/>
            <w:vMerge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</w:tc>
        <w:tc>
          <w:tcPr>
            <w:tcW w:w="1559" w:type="dxa"/>
          </w:tcPr>
          <w:p w:rsidR="0074509F" w:rsidRPr="00383E4A" w:rsidRDefault="003070D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>
              <w:t xml:space="preserve">  2021</w:t>
            </w:r>
            <w:r w:rsidR="0074509F" w:rsidRPr="00383E4A">
              <w:t xml:space="preserve"> г.</w:t>
            </w:r>
          </w:p>
        </w:tc>
        <w:tc>
          <w:tcPr>
            <w:tcW w:w="1560" w:type="dxa"/>
          </w:tcPr>
          <w:p w:rsidR="0074509F" w:rsidRPr="00383E4A" w:rsidRDefault="001B1D18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>
              <w:t xml:space="preserve">  2022</w:t>
            </w:r>
            <w:r w:rsidR="0074509F" w:rsidRPr="00383E4A">
              <w:t xml:space="preserve"> г.</w:t>
            </w:r>
          </w:p>
        </w:tc>
        <w:tc>
          <w:tcPr>
            <w:tcW w:w="1275" w:type="dxa"/>
          </w:tcPr>
          <w:p w:rsidR="0074509F" w:rsidRPr="00383E4A" w:rsidRDefault="001B1D18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>
              <w:t xml:space="preserve"> 2023</w:t>
            </w:r>
            <w:r w:rsidR="0074509F" w:rsidRPr="00383E4A">
              <w:t xml:space="preserve"> г.</w:t>
            </w:r>
          </w:p>
        </w:tc>
        <w:tc>
          <w:tcPr>
            <w:tcW w:w="1418" w:type="dxa"/>
            <w:vMerge/>
          </w:tcPr>
          <w:p w:rsidR="0074509F" w:rsidRPr="00383E4A" w:rsidRDefault="0074509F" w:rsidP="00A8218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</w:tc>
      </w:tr>
      <w:tr w:rsidR="0074509F" w:rsidRPr="00383E4A" w:rsidTr="00A82183">
        <w:tc>
          <w:tcPr>
            <w:tcW w:w="828" w:type="dxa"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383E4A">
              <w:t>1</w:t>
            </w:r>
          </w:p>
        </w:tc>
        <w:tc>
          <w:tcPr>
            <w:tcW w:w="3108" w:type="dxa"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383E4A">
              <w:t xml:space="preserve">Обеспечение деятельности администрации </w:t>
            </w:r>
            <w:proofErr w:type="spellStart"/>
            <w:r w:rsidRPr="00383E4A">
              <w:t>Рамешковского</w:t>
            </w:r>
            <w:proofErr w:type="spellEnd"/>
            <w:r w:rsidRPr="00383E4A">
              <w:t xml:space="preserve"> района Тверской области</w:t>
            </w:r>
          </w:p>
        </w:tc>
        <w:tc>
          <w:tcPr>
            <w:tcW w:w="1559" w:type="dxa"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 w:rsidRPr="00383E4A">
              <w:t>2</w:t>
            </w:r>
            <w:r>
              <w:t>8</w:t>
            </w:r>
            <w:r w:rsidR="001B1D18">
              <w:t>311,0</w:t>
            </w:r>
          </w:p>
        </w:tc>
        <w:tc>
          <w:tcPr>
            <w:tcW w:w="1560" w:type="dxa"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74509F" w:rsidRPr="00383E4A" w:rsidRDefault="001B1D18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>
              <w:t>30729,8</w:t>
            </w:r>
          </w:p>
        </w:tc>
        <w:tc>
          <w:tcPr>
            <w:tcW w:w="1275" w:type="dxa"/>
          </w:tcPr>
          <w:p w:rsidR="0074509F" w:rsidRPr="00383E4A" w:rsidRDefault="0074509F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</w:p>
          <w:p w:rsidR="0074509F" w:rsidRPr="00383E4A" w:rsidRDefault="001B1D18" w:rsidP="00A82183">
            <w:pPr>
              <w:pStyle w:val="formattext"/>
              <w:spacing w:before="0" w:beforeAutospacing="0" w:after="0" w:afterAutospacing="0"/>
              <w:ind w:right="-3" w:hanging="45"/>
              <w:jc w:val="both"/>
            </w:pPr>
            <w:r>
              <w:t>30662,1</w:t>
            </w:r>
          </w:p>
        </w:tc>
        <w:tc>
          <w:tcPr>
            <w:tcW w:w="1418" w:type="dxa"/>
          </w:tcPr>
          <w:p w:rsidR="0074509F" w:rsidRPr="00383E4A" w:rsidRDefault="0074509F" w:rsidP="00A8218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</w:p>
          <w:p w:rsidR="0074509F" w:rsidRPr="00383E4A" w:rsidRDefault="001B1D18" w:rsidP="00A82183">
            <w:pPr>
              <w:pStyle w:val="formattexttopleveltext"/>
              <w:spacing w:before="0" w:beforeAutospacing="0" w:after="0" w:afterAutospacing="0"/>
              <w:ind w:right="-3" w:hanging="45"/>
              <w:jc w:val="both"/>
            </w:pPr>
            <w:r>
              <w:rPr>
                <w:bCs/>
              </w:rPr>
              <w:t>89702,9</w:t>
            </w:r>
          </w:p>
        </w:tc>
      </w:tr>
    </w:tbl>
    <w:p w:rsidR="0074509F" w:rsidRDefault="0074509F" w:rsidP="0074509F">
      <w:pPr>
        <w:tabs>
          <w:tab w:val="left" w:pos="-32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Приложение 1 «Характеристика</w:t>
      </w:r>
      <w:r w:rsidRPr="00387010">
        <w:rPr>
          <w:sz w:val="28"/>
          <w:szCs w:val="28"/>
        </w:rPr>
        <w:t xml:space="preserve"> </w:t>
      </w:r>
      <w:r w:rsidRPr="003B2F0F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3B2F0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3B2F0F">
        <w:rPr>
          <w:sz w:val="28"/>
          <w:szCs w:val="28"/>
        </w:rPr>
        <w:t xml:space="preserve"> муниципального образования «</w:t>
      </w:r>
      <w:proofErr w:type="spellStart"/>
      <w:r w:rsidRPr="003B2F0F">
        <w:rPr>
          <w:sz w:val="28"/>
          <w:szCs w:val="28"/>
        </w:rPr>
        <w:t>Рамешковский</w:t>
      </w:r>
      <w:proofErr w:type="spellEnd"/>
      <w:r w:rsidRPr="003B2F0F">
        <w:rPr>
          <w:sz w:val="28"/>
          <w:szCs w:val="28"/>
        </w:rPr>
        <w:t xml:space="preserve"> район» Тверской обла</w:t>
      </w:r>
      <w:r>
        <w:rPr>
          <w:sz w:val="28"/>
          <w:szCs w:val="28"/>
        </w:rPr>
        <w:t>сти «</w:t>
      </w:r>
      <w:r w:rsidR="001B1D18">
        <w:rPr>
          <w:sz w:val="28"/>
          <w:szCs w:val="28"/>
        </w:rPr>
        <w:t>Муниципальное управление на 2021-2023</w:t>
      </w:r>
      <w:r w:rsidRPr="00C70ABC">
        <w:rPr>
          <w:sz w:val="28"/>
          <w:szCs w:val="28"/>
        </w:rPr>
        <w:t xml:space="preserve"> годы»</w:t>
      </w:r>
      <w:r w:rsidRPr="003B2F0F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утвержденное</w:t>
      </w:r>
      <w:r w:rsidRPr="00C70ABC">
        <w:rPr>
          <w:sz w:val="28"/>
          <w:szCs w:val="28"/>
        </w:rPr>
        <w:t xml:space="preserve"> постановлением администрации </w:t>
      </w:r>
      <w:proofErr w:type="spellStart"/>
      <w:r w:rsidRPr="00C70ABC">
        <w:rPr>
          <w:sz w:val="28"/>
          <w:szCs w:val="28"/>
        </w:rPr>
        <w:t>Рамешковского</w:t>
      </w:r>
      <w:proofErr w:type="spellEnd"/>
      <w:r w:rsidRPr="00C70ABC">
        <w:rPr>
          <w:sz w:val="28"/>
          <w:szCs w:val="28"/>
        </w:rPr>
        <w:t xml:space="preserve"> района от </w:t>
      </w:r>
      <w:r w:rsidR="001B1D18">
        <w:rPr>
          <w:sz w:val="28"/>
          <w:szCs w:val="28"/>
        </w:rPr>
        <w:t>21 декабря 2020</w:t>
      </w:r>
      <w:r w:rsidRPr="00C70ABC">
        <w:rPr>
          <w:sz w:val="28"/>
          <w:szCs w:val="28"/>
        </w:rPr>
        <w:t xml:space="preserve"> года</w:t>
      </w:r>
      <w:r w:rsidR="001B1D18">
        <w:rPr>
          <w:sz w:val="28"/>
          <w:szCs w:val="28"/>
        </w:rPr>
        <w:t xml:space="preserve"> №201</w:t>
      </w:r>
      <w:r w:rsidRPr="00C70ABC">
        <w:rPr>
          <w:sz w:val="28"/>
          <w:szCs w:val="28"/>
        </w:rPr>
        <w:t>-па</w:t>
      </w:r>
      <w:r>
        <w:rPr>
          <w:sz w:val="28"/>
          <w:szCs w:val="28"/>
        </w:rPr>
        <w:t xml:space="preserve"> изложить в новой редакции (прилагается).</w:t>
      </w:r>
    </w:p>
    <w:p w:rsidR="0074509F" w:rsidRPr="004D6B65" w:rsidRDefault="0074509F" w:rsidP="0074509F">
      <w:pPr>
        <w:tabs>
          <w:tab w:val="left" w:pos="-32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подлежит размещению на официальном сайте администрации </w:t>
      </w:r>
      <w:proofErr w:type="spellStart"/>
      <w:r>
        <w:rPr>
          <w:sz w:val="28"/>
          <w:szCs w:val="28"/>
        </w:rPr>
        <w:t>Рамешковского</w:t>
      </w:r>
      <w:proofErr w:type="spellEnd"/>
      <w:r>
        <w:rPr>
          <w:sz w:val="28"/>
          <w:szCs w:val="28"/>
        </w:rPr>
        <w:t xml:space="preserve"> района в сети интернет.</w:t>
      </w:r>
    </w:p>
    <w:p w:rsidR="0074509F" w:rsidRDefault="0074509F" w:rsidP="0074509F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 Контроль над исполнением настоящего постановления возлож</w:t>
      </w:r>
      <w:r w:rsidR="00C76A66">
        <w:rPr>
          <w:sz w:val="28"/>
          <w:szCs w:val="28"/>
        </w:rPr>
        <w:t xml:space="preserve">ить на </w:t>
      </w:r>
      <w:r>
        <w:rPr>
          <w:sz w:val="28"/>
          <w:szCs w:val="28"/>
        </w:rPr>
        <w:t>заместителя</w:t>
      </w:r>
      <w:r w:rsidRPr="0034474A">
        <w:rPr>
          <w:sz w:val="28"/>
          <w:szCs w:val="28"/>
        </w:rPr>
        <w:t xml:space="preserve"> главы администрации </w:t>
      </w:r>
      <w:proofErr w:type="spellStart"/>
      <w:r>
        <w:rPr>
          <w:sz w:val="28"/>
          <w:szCs w:val="28"/>
        </w:rPr>
        <w:t>Рамешковского</w:t>
      </w:r>
      <w:proofErr w:type="spellEnd"/>
      <w:r>
        <w:rPr>
          <w:sz w:val="28"/>
          <w:szCs w:val="28"/>
        </w:rPr>
        <w:t xml:space="preserve"> </w:t>
      </w:r>
      <w:r w:rsidRPr="0034474A">
        <w:rPr>
          <w:sz w:val="28"/>
          <w:szCs w:val="28"/>
        </w:rPr>
        <w:t>района,</w:t>
      </w:r>
      <w:r>
        <w:rPr>
          <w:sz w:val="28"/>
          <w:szCs w:val="28"/>
        </w:rPr>
        <w:t xml:space="preserve"> управляющего делами администр</w:t>
      </w:r>
      <w:r w:rsidR="00C76A66">
        <w:rPr>
          <w:sz w:val="28"/>
          <w:szCs w:val="28"/>
        </w:rPr>
        <w:t xml:space="preserve">ации </w:t>
      </w:r>
      <w:proofErr w:type="spellStart"/>
      <w:r w:rsidR="00C76A66">
        <w:rPr>
          <w:sz w:val="28"/>
          <w:szCs w:val="28"/>
        </w:rPr>
        <w:t>Рамешковского</w:t>
      </w:r>
      <w:proofErr w:type="spellEnd"/>
      <w:r w:rsidR="00C76A66">
        <w:rPr>
          <w:sz w:val="28"/>
          <w:szCs w:val="28"/>
        </w:rPr>
        <w:t xml:space="preserve"> </w:t>
      </w:r>
      <w:proofErr w:type="gramStart"/>
      <w:r w:rsidR="00C76A66">
        <w:rPr>
          <w:sz w:val="28"/>
          <w:szCs w:val="28"/>
        </w:rPr>
        <w:t xml:space="preserve">района  </w:t>
      </w:r>
      <w:proofErr w:type="spellStart"/>
      <w:r w:rsidR="00C76A66">
        <w:rPr>
          <w:sz w:val="28"/>
          <w:szCs w:val="28"/>
        </w:rPr>
        <w:t>Н.Н.Петухову</w:t>
      </w:r>
      <w:proofErr w:type="spellEnd"/>
      <w:proofErr w:type="gramEnd"/>
      <w:r w:rsidR="00C76A66">
        <w:rPr>
          <w:sz w:val="28"/>
          <w:szCs w:val="28"/>
        </w:rPr>
        <w:t>.</w:t>
      </w:r>
    </w:p>
    <w:p w:rsidR="0074509F" w:rsidRDefault="0074509F" w:rsidP="0074509F">
      <w:pPr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 Настоящее постановление вступает в силу со дня официального обнародования.</w:t>
      </w:r>
    </w:p>
    <w:p w:rsidR="0074509F" w:rsidRDefault="0074509F" w:rsidP="0074509F">
      <w:pPr>
        <w:ind w:firstLine="709"/>
        <w:outlineLvl w:val="0"/>
        <w:rPr>
          <w:sz w:val="28"/>
          <w:szCs w:val="28"/>
        </w:rPr>
      </w:pPr>
    </w:p>
    <w:p w:rsidR="0074509F" w:rsidRDefault="0074509F" w:rsidP="0074509F">
      <w:pPr>
        <w:outlineLvl w:val="0"/>
        <w:rPr>
          <w:sz w:val="28"/>
          <w:szCs w:val="28"/>
        </w:rPr>
      </w:pPr>
    </w:p>
    <w:p w:rsidR="0074509F" w:rsidRDefault="0074509F" w:rsidP="0074509F">
      <w:pPr>
        <w:rPr>
          <w:iCs/>
          <w:spacing w:val="-5"/>
          <w:sz w:val="24"/>
          <w:szCs w:val="24"/>
        </w:rPr>
      </w:pPr>
      <w:r>
        <w:rPr>
          <w:sz w:val="28"/>
          <w:szCs w:val="28"/>
        </w:rPr>
        <w:t>Г</w:t>
      </w:r>
      <w:r w:rsidRPr="00B0402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B04023">
        <w:rPr>
          <w:sz w:val="28"/>
          <w:szCs w:val="28"/>
        </w:rPr>
        <w:t xml:space="preserve"> </w:t>
      </w:r>
      <w:proofErr w:type="spellStart"/>
      <w:r w:rsidRPr="00B04023">
        <w:rPr>
          <w:sz w:val="28"/>
          <w:szCs w:val="28"/>
        </w:rPr>
        <w:t>Рамешковского</w:t>
      </w:r>
      <w:proofErr w:type="spellEnd"/>
      <w:r w:rsidRPr="00B0402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А.А. Пилюгин</w:t>
      </w:r>
    </w:p>
    <w:p w:rsidR="0074509F" w:rsidRDefault="0074509F" w:rsidP="0074509F">
      <w:pPr>
        <w:tabs>
          <w:tab w:val="left" w:pos="0"/>
        </w:tabs>
        <w:jc w:val="both"/>
        <w:rPr>
          <w:iCs/>
          <w:spacing w:val="-5"/>
          <w:sz w:val="24"/>
          <w:szCs w:val="24"/>
        </w:rPr>
      </w:pPr>
    </w:p>
    <w:p w:rsidR="0074509F" w:rsidRDefault="0074509F" w:rsidP="0074509F">
      <w:pPr>
        <w:pStyle w:val="a3"/>
        <w:jc w:val="both"/>
        <w:rPr>
          <w:sz w:val="24"/>
          <w:szCs w:val="24"/>
        </w:rPr>
      </w:pPr>
    </w:p>
    <w:p w:rsidR="0074509F" w:rsidRDefault="0074509F" w:rsidP="0074509F">
      <w:pPr>
        <w:pStyle w:val="a3"/>
        <w:jc w:val="both"/>
        <w:rPr>
          <w:sz w:val="24"/>
          <w:szCs w:val="24"/>
        </w:rPr>
      </w:pPr>
    </w:p>
    <w:p w:rsidR="00194881" w:rsidRDefault="00194881">
      <w:bookmarkStart w:id="0" w:name="_GoBack"/>
      <w:bookmarkEnd w:id="0"/>
    </w:p>
    <w:sectPr w:rsidR="00194881" w:rsidSect="002D0C4D">
      <w:headerReference w:type="default" r:id="rId7"/>
      <w:headerReference w:type="first" r:id="rId8"/>
      <w:pgSz w:w="11909" w:h="16834"/>
      <w:pgMar w:top="993" w:right="710" w:bottom="993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C5A" w:rsidRDefault="00264C5A" w:rsidP="00162A46">
      <w:r>
        <w:separator/>
      </w:r>
    </w:p>
  </w:endnote>
  <w:endnote w:type="continuationSeparator" w:id="0">
    <w:p w:rsidR="00264C5A" w:rsidRDefault="00264C5A" w:rsidP="0016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C5A" w:rsidRDefault="00264C5A" w:rsidP="00162A46">
      <w:r>
        <w:separator/>
      </w:r>
    </w:p>
  </w:footnote>
  <w:footnote w:type="continuationSeparator" w:id="0">
    <w:p w:rsidR="00264C5A" w:rsidRDefault="00264C5A" w:rsidP="00162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C4D" w:rsidRDefault="00264C5A">
    <w:pPr>
      <w:pStyle w:val="a4"/>
      <w:jc w:val="center"/>
    </w:pPr>
  </w:p>
  <w:p w:rsidR="002D0C4D" w:rsidRDefault="00264C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F40" w:rsidRDefault="00531F40">
    <w:pPr>
      <w:pStyle w:val="a4"/>
    </w:pPr>
    <w:r>
      <w:t xml:space="preserve">                                                                                                                                                       </w:t>
    </w:r>
    <w:r w:rsidR="00EF3E87"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09F"/>
    <w:rsid w:val="00162A46"/>
    <w:rsid w:val="00194881"/>
    <w:rsid w:val="001B1D18"/>
    <w:rsid w:val="00264C5A"/>
    <w:rsid w:val="002E03CE"/>
    <w:rsid w:val="003070DF"/>
    <w:rsid w:val="004625B1"/>
    <w:rsid w:val="00531F40"/>
    <w:rsid w:val="0074509F"/>
    <w:rsid w:val="0090188C"/>
    <w:rsid w:val="009D0ED2"/>
    <w:rsid w:val="00A61F88"/>
    <w:rsid w:val="00B7710F"/>
    <w:rsid w:val="00B923D5"/>
    <w:rsid w:val="00BE3AA6"/>
    <w:rsid w:val="00C13019"/>
    <w:rsid w:val="00C76A66"/>
    <w:rsid w:val="00CE4543"/>
    <w:rsid w:val="00EF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B8D206-5521-4D74-B937-2C325901F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0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50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4509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50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link w:val="a7"/>
    <w:locked/>
    <w:rsid w:val="0074509F"/>
    <w:rPr>
      <w:sz w:val="28"/>
      <w:szCs w:val="28"/>
      <w:shd w:val="clear" w:color="auto" w:fill="FFFFFF"/>
    </w:rPr>
  </w:style>
  <w:style w:type="paragraph" w:styleId="a7">
    <w:name w:val="Body Text"/>
    <w:basedOn w:val="a"/>
    <w:link w:val="a6"/>
    <w:rsid w:val="0074509F"/>
    <w:pPr>
      <w:shd w:val="clear" w:color="auto" w:fill="FFFFFF"/>
      <w:autoSpaceDE/>
      <w:autoSpaceDN/>
      <w:adjustRightInd/>
      <w:spacing w:line="240" w:lineRule="atLeast"/>
      <w:ind w:hanging="124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7450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74509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4509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7450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50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509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31F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31F4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Наталья</cp:lastModifiedBy>
  <cp:revision>9</cp:revision>
  <cp:lastPrinted>2021-04-07T09:56:00Z</cp:lastPrinted>
  <dcterms:created xsi:type="dcterms:W3CDTF">2021-03-26T05:58:00Z</dcterms:created>
  <dcterms:modified xsi:type="dcterms:W3CDTF">2021-04-12T07:20:00Z</dcterms:modified>
</cp:coreProperties>
</file>